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FC" w:rsidRDefault="006358FC">
      <w:pPr>
        <w:rPr>
          <w:rStyle w:val="markedcontent"/>
          <w:rFonts w:ascii="Arial" w:hAnsi="Arial" w:cs="Arial"/>
          <w:sz w:val="35"/>
          <w:szCs w:val="35"/>
        </w:rPr>
      </w:pPr>
      <w:r>
        <w:rPr>
          <w:rStyle w:val="markedcontent"/>
          <w:rFonts w:ascii="Arial" w:hAnsi="Arial" w:cs="Arial"/>
          <w:sz w:val="35"/>
          <w:szCs w:val="35"/>
        </w:rPr>
        <w:t xml:space="preserve">                            </w:t>
      </w:r>
      <w:r>
        <w:rPr>
          <w:rStyle w:val="markedcontent"/>
          <w:rFonts w:ascii="Arial" w:hAnsi="Arial" w:cs="Arial"/>
          <w:sz w:val="35"/>
          <w:szCs w:val="35"/>
        </w:rPr>
        <w:t>СОСТАВ ПРОФКОМА</w:t>
      </w:r>
    </w:p>
    <w:p w:rsidR="006358FC" w:rsidRDefault="006358FC">
      <w:pPr>
        <w:rPr>
          <w:rStyle w:val="markedcontent"/>
          <w:rFonts w:ascii="Arial" w:hAnsi="Arial" w:cs="Arial"/>
          <w:sz w:val="35"/>
          <w:szCs w:val="35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36D410" wp14:editId="7F079FA2">
                <wp:extent cx="304800" cy="304800"/>
                <wp:effectExtent l="0" t="0" r="0" b="0"/>
                <wp:docPr id="1" name="AutoShape 1" descr="Официальная символика Профсоюза - Красноярская краевая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4C142A" id="AutoShape 1" o:spid="_x0000_s1026" alt="Официальная символика Профсоюза - Красноярская краевая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m8HVxGwMAACo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91FD5F" wp14:editId="45AC4636">
                <wp:extent cx="304800" cy="304800"/>
                <wp:effectExtent l="0" t="0" r="0" b="0"/>
                <wp:docPr id="3" name="AutoShape 4" descr="Официальная символика Профсоюза - Красноярская краевая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849002" id="AutoShape 4" o:spid="_x0000_s1026" alt="Официальная символика Профсоюза - Красноярская краевая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SJnFhHgMAACo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markedcontent"/>
          <w:rFonts w:ascii="Arial" w:hAnsi="Arial" w:cs="Arial"/>
          <w:sz w:val="35"/>
          <w:szCs w:val="35"/>
        </w:rPr>
        <w:t xml:space="preserve">                    </w:t>
      </w:r>
      <w:r w:rsidRPr="006358FC">
        <w:rPr>
          <w:rStyle w:val="markedcontent"/>
          <w:rFonts w:ascii="Arial" w:hAnsi="Arial" w:cs="Arial"/>
          <w:noProof/>
          <w:sz w:val="35"/>
          <w:szCs w:val="35"/>
          <w:lang w:eastAsia="ru-RU"/>
        </w:rPr>
        <w:drawing>
          <wp:inline distT="0" distB="0" distL="0" distR="0" wp14:anchorId="0FC49A4C" wp14:editId="045FFDED">
            <wp:extent cx="1695450" cy="1571625"/>
            <wp:effectExtent l="0" t="0" r="0" b="9525"/>
            <wp:docPr id="2" name="Рисунок 2" descr="C:\Users\Елеа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а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arkedcontent"/>
          <w:rFonts w:ascii="Arial" w:hAnsi="Arial" w:cs="Arial"/>
          <w:sz w:val="35"/>
          <w:szCs w:val="35"/>
        </w:rPr>
        <w:t xml:space="preserve">                     </w:t>
      </w:r>
    </w:p>
    <w:p w:rsidR="006358FC" w:rsidRDefault="006358FC">
      <w:pPr>
        <w:rPr>
          <w:rStyle w:val="markedcontent"/>
          <w:rFonts w:ascii="Arial" w:hAnsi="Arial" w:cs="Arial"/>
          <w:sz w:val="35"/>
          <w:szCs w:val="35"/>
        </w:rPr>
      </w:pPr>
    </w:p>
    <w:p w:rsidR="006358FC" w:rsidRPr="006358FC" w:rsidRDefault="006358FC" w:rsidP="006358FC">
      <w:pPr>
        <w:rPr>
          <w:rStyle w:val="markedcontent"/>
          <w:rFonts w:ascii="Times New Roman" w:hAnsi="Times New Roman" w:cs="Times New Roman"/>
          <w:b/>
          <w:sz w:val="36"/>
          <w:szCs w:val="36"/>
        </w:rPr>
      </w:pPr>
      <w:r>
        <w:br/>
      </w:r>
      <w:r w:rsidRPr="006358FC">
        <w:rPr>
          <w:rStyle w:val="markedcontent"/>
          <w:rFonts w:ascii="Times New Roman" w:hAnsi="Times New Roman" w:cs="Times New Roman"/>
          <w:b/>
          <w:sz w:val="36"/>
          <w:szCs w:val="36"/>
        </w:rPr>
        <w:t>Председатель</w:t>
      </w:r>
    </w:p>
    <w:p w:rsidR="006358FC" w:rsidRPr="006358FC" w:rsidRDefault="006358FC" w:rsidP="006358FC">
      <w:pPr>
        <w:rPr>
          <w:rStyle w:val="markedcontent"/>
          <w:rFonts w:ascii="Times New Roman" w:hAnsi="Times New Roman" w:cs="Times New Roman"/>
          <w:sz w:val="36"/>
          <w:szCs w:val="36"/>
        </w:rPr>
      </w:pPr>
      <w:r w:rsidRPr="006358FC">
        <w:rPr>
          <w:rStyle w:val="markedcontent"/>
          <w:rFonts w:ascii="Times New Roman" w:hAnsi="Times New Roman" w:cs="Times New Roman"/>
          <w:sz w:val="36"/>
          <w:szCs w:val="36"/>
        </w:rPr>
        <w:t>Ожог Елена Николаевна</w:t>
      </w:r>
    </w:p>
    <w:p w:rsidR="006358FC" w:rsidRPr="006358FC" w:rsidRDefault="006358FC" w:rsidP="006358FC">
      <w:pPr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6358FC">
        <w:rPr>
          <w:rStyle w:val="markedcontent"/>
          <w:rFonts w:ascii="Times New Roman" w:hAnsi="Times New Roman" w:cs="Times New Roman"/>
          <w:b/>
          <w:sz w:val="36"/>
          <w:szCs w:val="36"/>
        </w:rPr>
        <w:t>Секретарь</w:t>
      </w:r>
    </w:p>
    <w:p w:rsidR="006358FC" w:rsidRPr="006358FC" w:rsidRDefault="006358FC" w:rsidP="006358FC">
      <w:pPr>
        <w:rPr>
          <w:rStyle w:val="markedcontent"/>
          <w:rFonts w:ascii="Times New Roman" w:hAnsi="Times New Roman" w:cs="Times New Roman"/>
          <w:sz w:val="36"/>
          <w:szCs w:val="36"/>
        </w:rPr>
      </w:pPr>
      <w:r>
        <w:rPr>
          <w:rStyle w:val="markedcontent"/>
          <w:rFonts w:ascii="Times New Roman" w:hAnsi="Times New Roman" w:cs="Times New Roman"/>
          <w:sz w:val="36"/>
          <w:szCs w:val="36"/>
        </w:rPr>
        <w:t>Боровых Регина Ивановна</w:t>
      </w:r>
    </w:p>
    <w:p w:rsidR="006358FC" w:rsidRPr="006358FC" w:rsidRDefault="006358FC" w:rsidP="006358FC">
      <w:pPr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6358FC">
        <w:rPr>
          <w:rStyle w:val="markedcontent"/>
          <w:rFonts w:ascii="Times New Roman" w:hAnsi="Times New Roman" w:cs="Times New Roman"/>
          <w:b/>
          <w:sz w:val="36"/>
          <w:szCs w:val="36"/>
        </w:rPr>
        <w:t>Комиссия по осуществлению общественного контроля</w:t>
      </w:r>
    </w:p>
    <w:p w:rsidR="006358FC" w:rsidRPr="00E85D36" w:rsidRDefault="00E85D36" w:rsidP="006358FC">
      <w:pPr>
        <w:rPr>
          <w:rStyle w:val="markedcontent"/>
          <w:rFonts w:ascii="Times New Roman" w:hAnsi="Times New Roman" w:cs="Times New Roman"/>
          <w:sz w:val="36"/>
          <w:szCs w:val="36"/>
        </w:rPr>
      </w:pPr>
      <w:proofErr w:type="spellStart"/>
      <w:r>
        <w:rPr>
          <w:rStyle w:val="markedcontent"/>
          <w:rFonts w:ascii="Times New Roman" w:hAnsi="Times New Roman" w:cs="Times New Roman"/>
          <w:sz w:val="36"/>
          <w:szCs w:val="36"/>
        </w:rPr>
        <w:t>Нигмедзянова</w:t>
      </w:r>
      <w:proofErr w:type="spellEnd"/>
      <w:r>
        <w:rPr>
          <w:rStyle w:val="markedcontent"/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36"/>
          <w:szCs w:val="36"/>
        </w:rPr>
        <w:t>Мунира</w:t>
      </w:r>
      <w:proofErr w:type="spellEnd"/>
      <w:r>
        <w:rPr>
          <w:rStyle w:val="markedcontent"/>
          <w:rFonts w:ascii="Times New Roman" w:hAnsi="Times New Roman" w:cs="Times New Roman"/>
          <w:sz w:val="36"/>
          <w:szCs w:val="36"/>
        </w:rPr>
        <w:t xml:space="preserve"> Зиннатулловна</w:t>
      </w:r>
      <w:bookmarkStart w:id="0" w:name="_GoBack"/>
      <w:bookmarkEnd w:id="0"/>
    </w:p>
    <w:p w:rsidR="006358FC" w:rsidRPr="006358FC" w:rsidRDefault="006358FC" w:rsidP="006358FC">
      <w:pPr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6358FC">
        <w:rPr>
          <w:rStyle w:val="markedcontent"/>
          <w:rFonts w:ascii="Times New Roman" w:hAnsi="Times New Roman" w:cs="Times New Roman"/>
          <w:b/>
          <w:sz w:val="36"/>
          <w:szCs w:val="36"/>
        </w:rPr>
        <w:t>Комиссия по социальному партнерству</w:t>
      </w:r>
    </w:p>
    <w:p w:rsidR="006358FC" w:rsidRPr="00E85D36" w:rsidRDefault="00E85D36" w:rsidP="006358FC">
      <w:pPr>
        <w:rPr>
          <w:rStyle w:val="markedcontent"/>
          <w:rFonts w:ascii="Times New Roman" w:hAnsi="Times New Roman" w:cs="Times New Roman"/>
          <w:sz w:val="36"/>
          <w:szCs w:val="36"/>
        </w:rPr>
      </w:pPr>
      <w:r>
        <w:rPr>
          <w:rStyle w:val="markedcontent"/>
          <w:rFonts w:ascii="Times New Roman" w:hAnsi="Times New Roman" w:cs="Times New Roman"/>
          <w:sz w:val="36"/>
          <w:szCs w:val="36"/>
        </w:rPr>
        <w:t>Лобанова Любовь Анатольевна</w:t>
      </w:r>
    </w:p>
    <w:p w:rsidR="006358FC" w:rsidRPr="006358FC" w:rsidRDefault="006358FC" w:rsidP="006358FC">
      <w:pPr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6358FC">
        <w:rPr>
          <w:rStyle w:val="markedcontent"/>
          <w:rFonts w:ascii="Times New Roman" w:hAnsi="Times New Roman" w:cs="Times New Roman"/>
          <w:b/>
          <w:sz w:val="36"/>
          <w:szCs w:val="36"/>
        </w:rPr>
        <w:t>Комиссия по охране труда</w:t>
      </w:r>
    </w:p>
    <w:p w:rsidR="006358FC" w:rsidRPr="00E85D36" w:rsidRDefault="00E85D36" w:rsidP="006358FC">
      <w:pPr>
        <w:rPr>
          <w:rStyle w:val="markedcontent"/>
          <w:rFonts w:ascii="Times New Roman" w:hAnsi="Times New Roman" w:cs="Times New Roman"/>
          <w:sz w:val="36"/>
          <w:szCs w:val="36"/>
        </w:rPr>
      </w:pPr>
      <w:r w:rsidRPr="00E85D36">
        <w:rPr>
          <w:rStyle w:val="markedcontent"/>
          <w:rFonts w:ascii="Times New Roman" w:hAnsi="Times New Roman" w:cs="Times New Roman"/>
          <w:sz w:val="36"/>
          <w:szCs w:val="36"/>
        </w:rPr>
        <w:t>Демидова Галина Ивановна</w:t>
      </w:r>
    </w:p>
    <w:p w:rsidR="006358FC" w:rsidRPr="006358FC" w:rsidRDefault="006358FC" w:rsidP="006358FC">
      <w:pPr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6358FC">
        <w:rPr>
          <w:rStyle w:val="markedcontent"/>
          <w:rFonts w:ascii="Times New Roman" w:hAnsi="Times New Roman" w:cs="Times New Roman"/>
          <w:b/>
          <w:sz w:val="36"/>
          <w:szCs w:val="36"/>
        </w:rPr>
        <w:t>Комиссия по организационно-массовой и информационной работе</w:t>
      </w:r>
    </w:p>
    <w:p w:rsidR="006358FC" w:rsidRPr="00E85D36" w:rsidRDefault="00E85D36" w:rsidP="006358FC">
      <w:pPr>
        <w:rPr>
          <w:rStyle w:val="markedcontent"/>
          <w:rFonts w:ascii="Times New Roman" w:hAnsi="Times New Roman" w:cs="Times New Roman"/>
          <w:sz w:val="36"/>
          <w:szCs w:val="36"/>
        </w:rPr>
      </w:pPr>
      <w:r w:rsidRPr="00E85D36">
        <w:rPr>
          <w:rStyle w:val="markedcontent"/>
          <w:rFonts w:ascii="Times New Roman" w:hAnsi="Times New Roman" w:cs="Times New Roman"/>
          <w:sz w:val="36"/>
          <w:szCs w:val="36"/>
        </w:rPr>
        <w:t>Лобанова Ольга Сергеевна</w:t>
      </w:r>
    </w:p>
    <w:p w:rsidR="006358FC" w:rsidRDefault="006358FC" w:rsidP="006358FC">
      <w:pPr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6358FC">
        <w:rPr>
          <w:rStyle w:val="markedcontent"/>
          <w:rFonts w:ascii="Times New Roman" w:hAnsi="Times New Roman" w:cs="Times New Roman"/>
          <w:b/>
          <w:sz w:val="36"/>
          <w:szCs w:val="36"/>
        </w:rPr>
        <w:t>Контрольно-ревизионная комиссия</w:t>
      </w:r>
    </w:p>
    <w:p w:rsidR="006358FC" w:rsidRPr="006358FC" w:rsidRDefault="006358FC" w:rsidP="006358FC">
      <w:pPr>
        <w:rPr>
          <w:rFonts w:ascii="Times New Roman" w:hAnsi="Times New Roman" w:cs="Times New Roman"/>
          <w:sz w:val="36"/>
          <w:szCs w:val="36"/>
        </w:rPr>
      </w:pPr>
      <w:r w:rsidRPr="006358FC">
        <w:rPr>
          <w:rStyle w:val="markedcontent"/>
          <w:rFonts w:ascii="Times New Roman" w:hAnsi="Times New Roman" w:cs="Times New Roman"/>
          <w:sz w:val="36"/>
          <w:szCs w:val="36"/>
        </w:rPr>
        <w:t>Лобанова Елена Алексан</w:t>
      </w:r>
      <w:r w:rsidR="00E85D36">
        <w:rPr>
          <w:rStyle w:val="markedcontent"/>
          <w:rFonts w:ascii="Times New Roman" w:hAnsi="Times New Roman" w:cs="Times New Roman"/>
          <w:sz w:val="36"/>
          <w:szCs w:val="36"/>
        </w:rPr>
        <w:t>д</w:t>
      </w:r>
      <w:r w:rsidRPr="006358FC">
        <w:rPr>
          <w:rStyle w:val="markedcontent"/>
          <w:rFonts w:ascii="Times New Roman" w:hAnsi="Times New Roman" w:cs="Times New Roman"/>
          <w:sz w:val="36"/>
          <w:szCs w:val="36"/>
        </w:rPr>
        <w:t>ровна</w:t>
      </w:r>
    </w:p>
    <w:sectPr w:rsidR="006358FC" w:rsidRPr="0063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F7B"/>
    <w:rsid w:val="006358FC"/>
    <w:rsid w:val="00B21F7B"/>
    <w:rsid w:val="00B3544F"/>
    <w:rsid w:val="00E85D36"/>
    <w:rsid w:val="00EC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C472"/>
  <w15:chartTrackingRefBased/>
  <w15:docId w15:val="{041F0312-336A-4D2C-8040-A1CEE414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35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Елеа</dc:creator>
  <cp:keywords/>
  <dc:description/>
  <cp:lastModifiedBy>Елеа</cp:lastModifiedBy>
  <cp:revision>3</cp:revision>
  <dcterms:created xsi:type="dcterms:W3CDTF">2022-11-29T11:23:00Z</dcterms:created>
  <dcterms:modified xsi:type="dcterms:W3CDTF">2022-11-29T11:35:00Z</dcterms:modified>
</cp:coreProperties>
</file>